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PT"/>
        </w:rPr>
      </w:pPr>
      <w:r w:rsidRPr="00B36153">
        <w:rPr>
          <w:rFonts w:ascii="Georgia" w:eastAsia="Times New Roman" w:hAnsi="Georgia" w:cs="Times New Roman"/>
          <w:b/>
          <w:sz w:val="24"/>
          <w:szCs w:val="24"/>
          <w:lang w:eastAsia="pt-PT"/>
        </w:rPr>
        <w:t>A</w:t>
      </w:r>
      <w:r w:rsidRPr="008C57B0">
        <w:rPr>
          <w:rFonts w:ascii="Georgia" w:eastAsia="Times New Roman" w:hAnsi="Georgia" w:cs="Times New Roman"/>
          <w:b/>
          <w:sz w:val="24"/>
          <w:szCs w:val="24"/>
          <w:lang w:eastAsia="pt-PT"/>
        </w:rPr>
        <w:t>s palavras</w:t>
      </w:r>
      <w:r w:rsidRPr="00B36153">
        <w:rPr>
          <w:rFonts w:ascii="Georgia" w:eastAsia="Times New Roman" w:hAnsi="Georgia" w:cs="Times New Roman"/>
          <w:b/>
          <w:sz w:val="24"/>
          <w:szCs w:val="24"/>
          <w:lang w:eastAsia="pt-PT"/>
        </w:rPr>
        <w:t>, de Eugénio de Andrade</w:t>
      </w: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PT"/>
        </w:rPr>
      </w:pP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B36153">
        <w:rPr>
          <w:rFonts w:ascii="Georgia" w:eastAsia="Times New Roman" w:hAnsi="Georgia" w:cs="Times New Roman"/>
          <w:sz w:val="24"/>
          <w:szCs w:val="24"/>
          <w:lang w:eastAsia="pt-PT"/>
        </w:rPr>
        <w:t>As palavras,</w:t>
      </w:r>
    </w:p>
    <w:p w:rsidR="004A1994" w:rsidRPr="008C57B0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8C57B0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São como cristal,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as palavras.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Algumas, um punhal,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um incêndio.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Outras,</w:t>
      </w:r>
    </w:p>
    <w:p w:rsidR="004A1994" w:rsidRPr="00B36153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orvalho apenas.</w:t>
      </w:r>
    </w:p>
    <w:p w:rsidR="004A1994" w:rsidRPr="008C57B0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8C57B0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Secretas vêm, cheias de memória.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Inseguras navegam: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barcos ou beijos,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as águas estremecem.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Desamparadas, inocentes,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leves.</w:t>
      </w: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8C57B0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Tecidas são de luz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e são a noite.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E mesmo pálidas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verdes paraísos lembram ainda.</w:t>
      </w: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8C57B0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Quem as escuta? Quem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as recolhe, assim,</w:t>
      </w:r>
    </w:p>
    <w:p w:rsidR="004A1994" w:rsidRPr="008C57B0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cruéis, desfeitas,</w:t>
      </w:r>
    </w:p>
    <w:p w:rsidR="004A1994" w:rsidRPr="00B36153" w:rsidRDefault="004A1994" w:rsidP="004A1994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nas suas conchas puras</w:t>
      </w:r>
      <w:r w:rsidRPr="00B36153">
        <w:rPr>
          <w:rFonts w:ascii="Georgia" w:eastAsia="Times New Roman" w:hAnsi="Georgia" w:cs="Times New Roman"/>
          <w:sz w:val="24"/>
          <w:szCs w:val="24"/>
          <w:lang w:eastAsia="pt-PT"/>
        </w:rPr>
        <w:t>?</w:t>
      </w: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A1994" w:rsidRPr="008C57B0" w:rsidRDefault="004A1994" w:rsidP="004A199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PT"/>
        </w:rPr>
      </w:pPr>
      <w:r w:rsidRPr="00B36153">
        <w:rPr>
          <w:rFonts w:ascii="Georgia" w:eastAsia="Times New Roman" w:hAnsi="Georgia" w:cs="Times New Roman"/>
          <w:b/>
          <w:sz w:val="24"/>
          <w:szCs w:val="24"/>
          <w:lang w:eastAsia="pt-PT"/>
        </w:rPr>
        <w:lastRenderedPageBreak/>
        <w:t>Ode à Paz, de Natália Correia</w:t>
      </w:r>
    </w:p>
    <w:p w:rsidR="004A1994" w:rsidRPr="00B36153" w:rsidRDefault="004A1994" w:rsidP="004A1994">
      <w:pPr>
        <w:spacing w:after="0" w:line="450" w:lineRule="atLeast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pacing w:after="0" w:line="450" w:lineRule="atLeast"/>
        <w:rPr>
          <w:rFonts w:ascii="Georgia" w:eastAsia="Times New Roman" w:hAnsi="Georgia" w:cs="Times New Roman"/>
          <w:sz w:val="24"/>
          <w:szCs w:val="24"/>
          <w:lang w:eastAsia="pt-PT"/>
        </w:rPr>
      </w:pP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Pela verdade, pelo riso, pela luz, pela beleza,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Pelas aves que voam no olhar de uma criança,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Pela limpeza do vento, pelos actos de pureza,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Pela alegria, pelo vinho, pela música, pela dança,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Pela branda melodia do rumor dos regatos,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Pelo fulgor do estio, pelo azul do claro dia,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Pelas flores que esmaltam os campos, pelo sossego dos pastos,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Pela exactidão das rosas, pela Sabedoria,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Pelas pérolas que gotejam dos olhos dos amantes,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Pelos prodígios que são verdadeiros nos sonhos,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Pelo amor, pela liberdade, pelas coisas radiantes,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Pelos aromas maduros de suaves outonos,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Pela futura manhã dos grandes transparentes,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Pelas entranhas maternas e fecundas da terra,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Pelas lágrimas das mães a quem nuvens sangrentas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Arrebatam os filhos para a torpeza da guerra,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Eu te conjuro ó paz, eu te invoco ó benigna,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Ó Santa, ó talismã contra a indústria feroz.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Com tuas mãos que abatem as bandeiras da ira,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Com o teu esconjuro da bomba e do algoz,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Abre as portas da História,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  <w:t>                               deixa passar a Vida! 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br/>
      </w:r>
      <w:r w:rsidRPr="008C57B0">
        <w:rPr>
          <w:rFonts w:ascii="Georgia" w:eastAsia="Times New Roman" w:hAnsi="Georgia" w:cs="Times New Roman"/>
          <w:i/>
          <w:iCs/>
          <w:sz w:val="24"/>
          <w:szCs w:val="24"/>
          <w:lang w:eastAsia="pt-PT"/>
        </w:rPr>
        <w:t>Natália Correia, in "Inéditos (1985/1990)"</w:t>
      </w:r>
      <w:r w:rsidRPr="008C57B0">
        <w:rPr>
          <w:rFonts w:ascii="Georgia" w:eastAsia="Times New Roman" w:hAnsi="Georgia" w:cs="Times New Roman"/>
          <w:sz w:val="24"/>
          <w:szCs w:val="24"/>
          <w:lang w:eastAsia="pt-PT"/>
        </w:rPr>
        <w:t> </w:t>
      </w:r>
    </w:p>
    <w:p w:rsidR="004A1994" w:rsidRDefault="004A1994" w:rsidP="004A1994">
      <w:pPr>
        <w:spacing w:after="0" w:line="450" w:lineRule="atLeast"/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</w:pPr>
    </w:p>
    <w:p w:rsidR="004A1994" w:rsidRDefault="004A1994" w:rsidP="004A1994">
      <w:pPr>
        <w:spacing w:after="0" w:line="450" w:lineRule="atLeast"/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</w:pPr>
    </w:p>
    <w:p w:rsidR="004A1994" w:rsidRDefault="004A1994" w:rsidP="004A1994">
      <w:pPr>
        <w:spacing w:after="0" w:line="450" w:lineRule="atLeast"/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</w:pPr>
    </w:p>
    <w:p w:rsidR="004A1994" w:rsidRDefault="004A1994" w:rsidP="004A1994">
      <w:pPr>
        <w:spacing w:after="0" w:line="450" w:lineRule="atLeast"/>
        <w:rPr>
          <w:rFonts w:ascii="Helvetica" w:hAnsi="Helvetica"/>
          <w:color w:val="333333"/>
          <w:sz w:val="27"/>
          <w:szCs w:val="27"/>
          <w:shd w:val="clear" w:color="auto" w:fill="FAFAFA"/>
        </w:rPr>
      </w:pPr>
    </w:p>
    <w:p w:rsidR="004A1994" w:rsidRDefault="004A1994" w:rsidP="004A1994">
      <w:pPr>
        <w:spacing w:after="0" w:line="450" w:lineRule="atLeast"/>
        <w:jc w:val="center"/>
        <w:rPr>
          <w:rFonts w:ascii="Georgia" w:hAnsi="Georgia"/>
          <w:b/>
          <w:sz w:val="24"/>
          <w:szCs w:val="24"/>
          <w:shd w:val="clear" w:color="auto" w:fill="FAFAFA"/>
        </w:rPr>
      </w:pPr>
      <w:r w:rsidRPr="00B36153">
        <w:rPr>
          <w:rFonts w:ascii="Georgia" w:hAnsi="Georgia"/>
          <w:b/>
          <w:sz w:val="24"/>
          <w:szCs w:val="24"/>
          <w:shd w:val="clear" w:color="auto" w:fill="FAFAFA"/>
        </w:rPr>
        <w:lastRenderedPageBreak/>
        <w:t>Mahatma Gandhi</w:t>
      </w:r>
    </w:p>
    <w:p w:rsidR="004A1994" w:rsidRPr="00B36153" w:rsidRDefault="004A1994" w:rsidP="004A1994">
      <w:pPr>
        <w:spacing w:after="0" w:line="450" w:lineRule="atLeast"/>
        <w:jc w:val="center"/>
        <w:rPr>
          <w:rFonts w:ascii="Georgia" w:hAnsi="Georgia"/>
          <w:b/>
          <w:sz w:val="24"/>
          <w:szCs w:val="24"/>
          <w:shd w:val="clear" w:color="auto" w:fill="FAFAFA"/>
        </w:rPr>
      </w:pPr>
    </w:p>
    <w:p w:rsidR="004A1994" w:rsidRPr="00B36153" w:rsidRDefault="004A1994" w:rsidP="004A1994">
      <w:pPr>
        <w:spacing w:after="0" w:line="450" w:lineRule="atLeast"/>
        <w:rPr>
          <w:rFonts w:ascii="Georgia" w:hAnsi="Georgia"/>
          <w:sz w:val="24"/>
          <w:szCs w:val="24"/>
          <w:shd w:val="clear" w:color="auto" w:fill="FAFAFA"/>
        </w:rPr>
      </w:pPr>
      <w:r w:rsidRPr="00B36153">
        <w:rPr>
          <w:rFonts w:ascii="Georgia" w:hAnsi="Georgia"/>
          <w:sz w:val="24"/>
          <w:szCs w:val="24"/>
          <w:shd w:val="clear" w:color="auto" w:fill="FAFAFA"/>
        </w:rPr>
        <w:t>Eu sou contra a violência porque parece fazer bem, mas o bem só é temporário; o mal que faz é que é permanente.</w:t>
      </w:r>
    </w:p>
    <w:p w:rsidR="004A1994" w:rsidRPr="00B36153" w:rsidRDefault="004A1994" w:rsidP="004A1994">
      <w:pPr>
        <w:spacing w:after="0" w:line="450" w:lineRule="atLeast"/>
        <w:rPr>
          <w:rFonts w:ascii="Georgia" w:hAnsi="Georgia"/>
          <w:sz w:val="24"/>
          <w:szCs w:val="24"/>
          <w:shd w:val="clear" w:color="auto" w:fill="FAFAFA"/>
        </w:rPr>
      </w:pPr>
    </w:p>
    <w:p w:rsidR="004A1994" w:rsidRPr="00B36153" w:rsidRDefault="004A1994" w:rsidP="004A1994">
      <w:pPr>
        <w:spacing w:after="0" w:line="450" w:lineRule="atLeast"/>
        <w:rPr>
          <w:rFonts w:ascii="Georgia" w:hAnsi="Georgia"/>
          <w:sz w:val="24"/>
          <w:szCs w:val="24"/>
          <w:shd w:val="clear" w:color="auto" w:fill="FAFAFA"/>
        </w:rPr>
      </w:pPr>
      <w:r w:rsidRPr="00B36153">
        <w:rPr>
          <w:rFonts w:ascii="Georgia" w:hAnsi="Georgia"/>
          <w:sz w:val="24"/>
          <w:szCs w:val="24"/>
          <w:shd w:val="clear" w:color="auto" w:fill="FAFAFA"/>
        </w:rPr>
        <w:t>A não-violência absoluta é a ausência absoluta de danos provocados a todo o ser vivo. A não-violência, na sua forma ativa, é uma boa disposição para tudo o que vive. É o amor na sua perfeição.</w:t>
      </w:r>
    </w:p>
    <w:p w:rsidR="004A1994" w:rsidRPr="00B36153" w:rsidRDefault="004A1994" w:rsidP="004A1994">
      <w:pPr>
        <w:spacing w:after="0" w:line="450" w:lineRule="atLeast"/>
        <w:rPr>
          <w:rFonts w:ascii="Georgia" w:hAnsi="Georgia"/>
          <w:sz w:val="24"/>
          <w:szCs w:val="24"/>
          <w:shd w:val="clear" w:color="auto" w:fill="FAFAFA"/>
        </w:rPr>
      </w:pPr>
    </w:p>
    <w:p w:rsidR="004A1994" w:rsidRPr="00B36153" w:rsidRDefault="004A1994" w:rsidP="004A1994">
      <w:pPr>
        <w:spacing w:after="0" w:line="450" w:lineRule="atLeast"/>
        <w:rPr>
          <w:rFonts w:ascii="Georgia" w:hAnsi="Georgia"/>
          <w:sz w:val="24"/>
          <w:szCs w:val="24"/>
          <w:shd w:val="clear" w:color="auto" w:fill="FAFAFA"/>
        </w:rPr>
      </w:pPr>
      <w:r w:rsidRPr="00B36153">
        <w:rPr>
          <w:rFonts w:ascii="Georgia" w:hAnsi="Georgia"/>
          <w:sz w:val="24"/>
          <w:szCs w:val="24"/>
          <w:shd w:val="clear" w:color="auto" w:fill="FAFAFA"/>
        </w:rPr>
        <w:t>Nunca use violência de nenhum tipo. Nunca ameace com violência de nenhum modo. Nunca sequer tenha pensamentos violentos. Nunca discuta, porque isto ataca a opinião do outro. Nunca critique, porque isto ataca o ego do outro. E o seu sucesso está garantido.</w:t>
      </w:r>
    </w:p>
    <w:p w:rsidR="004A1994" w:rsidRPr="00B36153" w:rsidRDefault="004A1994" w:rsidP="004A1994">
      <w:pPr>
        <w:spacing w:after="0" w:line="450" w:lineRule="atLeast"/>
        <w:rPr>
          <w:rFonts w:ascii="Georgia" w:eastAsia="Times New Roman" w:hAnsi="Georgia" w:cs="Times New Roman"/>
          <w:sz w:val="24"/>
          <w:szCs w:val="24"/>
          <w:lang w:eastAsia="pt-PT"/>
        </w:rPr>
      </w:pPr>
    </w:p>
    <w:p w:rsidR="004A1994" w:rsidRPr="00B36153" w:rsidRDefault="004A1994" w:rsidP="004A1994">
      <w:pPr>
        <w:spacing w:after="0" w:line="450" w:lineRule="atLeast"/>
        <w:rPr>
          <w:rFonts w:ascii="Georgia" w:hAnsi="Georgia"/>
          <w:sz w:val="24"/>
          <w:szCs w:val="24"/>
          <w:shd w:val="clear" w:color="auto" w:fill="FAFAFA"/>
        </w:rPr>
      </w:pPr>
      <w:r w:rsidRPr="00B36153">
        <w:rPr>
          <w:rFonts w:ascii="Georgia" w:hAnsi="Georgia"/>
          <w:sz w:val="24"/>
          <w:szCs w:val="24"/>
          <w:shd w:val="clear" w:color="auto" w:fill="FAFAFA"/>
        </w:rPr>
        <w:t>A força gerada pela não violência é infinitamente maior do que a força de todas as armas inventadas pela engenhosidade do homem.</w:t>
      </w:r>
    </w:p>
    <w:p w:rsidR="004A1994" w:rsidRPr="00B36153" w:rsidRDefault="004A1994" w:rsidP="004A1994">
      <w:pPr>
        <w:spacing w:after="0" w:line="450" w:lineRule="atLeast"/>
        <w:rPr>
          <w:rFonts w:ascii="Georgia" w:hAnsi="Georgia"/>
          <w:sz w:val="24"/>
          <w:szCs w:val="24"/>
          <w:shd w:val="clear" w:color="auto" w:fill="FAFAFA"/>
        </w:rPr>
      </w:pPr>
    </w:p>
    <w:p w:rsidR="004A1994" w:rsidRDefault="004A1994" w:rsidP="004A1994">
      <w:pPr>
        <w:spacing w:after="0" w:line="450" w:lineRule="atLeast"/>
        <w:jc w:val="center"/>
        <w:rPr>
          <w:rFonts w:ascii="Georgia" w:hAnsi="Georgia"/>
          <w:b/>
          <w:sz w:val="24"/>
          <w:szCs w:val="24"/>
          <w:shd w:val="clear" w:color="auto" w:fill="FAFAFA"/>
        </w:rPr>
      </w:pPr>
      <w:r w:rsidRPr="00B36153">
        <w:rPr>
          <w:rFonts w:ascii="Georgia" w:hAnsi="Georgia"/>
          <w:b/>
          <w:sz w:val="24"/>
          <w:szCs w:val="24"/>
          <w:shd w:val="clear" w:color="auto" w:fill="FAFAFA"/>
        </w:rPr>
        <w:t>Martin Luther King</w:t>
      </w:r>
    </w:p>
    <w:p w:rsidR="004A1994" w:rsidRPr="00B36153" w:rsidRDefault="004A1994" w:rsidP="004A1994">
      <w:pPr>
        <w:spacing w:after="0" w:line="450" w:lineRule="atLeast"/>
        <w:jc w:val="center"/>
        <w:rPr>
          <w:rFonts w:ascii="Georgia" w:hAnsi="Georgia"/>
          <w:b/>
          <w:sz w:val="24"/>
          <w:szCs w:val="24"/>
          <w:shd w:val="clear" w:color="auto" w:fill="FAFAFA"/>
        </w:rPr>
      </w:pPr>
    </w:p>
    <w:p w:rsidR="004A1994" w:rsidRPr="00B36153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B36153">
        <w:rPr>
          <w:rFonts w:ascii="Georgia" w:hAnsi="Georgia"/>
          <w:sz w:val="24"/>
          <w:szCs w:val="24"/>
          <w:shd w:val="clear" w:color="auto" w:fill="FFFFFF"/>
        </w:rPr>
        <w:t>A verdadeira medida de um homem não se vê na forma como se comporta em momentos de conforto e conveniência, mas em como se mantém em tempos de controvérsia e desafio.</w:t>
      </w:r>
    </w:p>
    <w:p w:rsidR="004A1994" w:rsidRPr="00B36153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B36153">
        <w:rPr>
          <w:rFonts w:ascii="Georgia" w:hAnsi="Georgia"/>
          <w:sz w:val="24"/>
          <w:szCs w:val="24"/>
          <w:shd w:val="clear" w:color="auto" w:fill="FFFFFF"/>
        </w:rPr>
        <w:t>Aprendemos a voar como os pássaros e a nadar como os peixes, mas não aprendemos a conviver como irmãos</w:t>
      </w:r>
    </w:p>
    <w:p w:rsidR="004A1994" w:rsidRPr="00B36153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Pr="00B36153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B36153">
        <w:rPr>
          <w:rFonts w:ascii="Georgia" w:hAnsi="Georgia"/>
          <w:sz w:val="24"/>
          <w:szCs w:val="24"/>
          <w:shd w:val="clear" w:color="auto" w:fill="FFFFFF"/>
        </w:rPr>
        <w:t>Eu tenho um sonho. O sonho de ver meus filhos julgados por sua personali</w:t>
      </w:r>
      <w:r>
        <w:rPr>
          <w:rFonts w:ascii="Georgia" w:hAnsi="Georgia"/>
          <w:sz w:val="24"/>
          <w:szCs w:val="24"/>
          <w:shd w:val="clear" w:color="auto" w:fill="FFFFFF"/>
        </w:rPr>
        <w:t>dade, não pela cor de sua pele.</w:t>
      </w:r>
    </w:p>
    <w:p w:rsidR="004A1994" w:rsidRPr="00B36153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Pr="00B36153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B36153">
        <w:rPr>
          <w:rFonts w:ascii="Georgia" w:hAnsi="Georgia"/>
          <w:sz w:val="24"/>
          <w:szCs w:val="24"/>
          <w:shd w:val="clear" w:color="auto" w:fill="FFFFFF"/>
        </w:rPr>
        <w:t>Uma das coisas importantes da não violência é que não busca destruir a pessoa, mas transformá-la.</w:t>
      </w: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Pr="00B36153" w:rsidRDefault="004A1994" w:rsidP="004A1994">
      <w:pPr>
        <w:spacing w:after="0" w:line="450" w:lineRule="atLeast"/>
        <w:jc w:val="center"/>
        <w:rPr>
          <w:rFonts w:ascii="Georgia" w:hAnsi="Georgia"/>
          <w:b/>
          <w:sz w:val="24"/>
          <w:szCs w:val="24"/>
          <w:shd w:val="clear" w:color="auto" w:fill="FAFAFA"/>
        </w:rPr>
      </w:pPr>
      <w:r>
        <w:rPr>
          <w:rFonts w:ascii="Georgia" w:hAnsi="Georgia"/>
          <w:b/>
          <w:sz w:val="24"/>
          <w:szCs w:val="24"/>
          <w:shd w:val="clear" w:color="auto" w:fill="FAFAFA"/>
        </w:rPr>
        <w:t>Malala</w:t>
      </w: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>Não odeio o talibã que atirou em mim. Mesmo que eu tivesse uma arma e ele estivesse na minha frente, não atiraria nele.</w:t>
      </w: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No Paquistão, quando sou proibida de ir à escola, compreendo o quão importante é a educação. E educação é o poder das mulheres. </w:t>
      </w: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As garotas da Nigéria são minhas irmãs, então é minha responsabilidade falar por minhas irmãs. Acredito que somos uma comunidade e que devemos cuidar uns dos outros. </w:t>
      </w: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>Uma criança, um professor, um livro e um lápis podem mudar o mundo.</w:t>
      </w: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>Eu não me importo se tenho que me sentar no chão na escola. Tudo o que eu quero é educação.</w:t>
      </w: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>Os extremistas têm mostrado com o que eles querem travar a sua luta: contra uma garota com um livro.</w:t>
      </w: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Eu sonho com um país onde a educação prevalecerá. </w:t>
      </w: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Nós percebemos a importância da nossa voz quando somos silenciados. </w:t>
      </w: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Default="004A1994" w:rsidP="004A1994">
      <w:pPr>
        <w:spacing w:after="0" w:line="450" w:lineRule="atLeast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4A1994" w:rsidRPr="00B36153" w:rsidRDefault="004A1994" w:rsidP="004A1994">
      <w:pPr>
        <w:spacing w:after="0" w:line="450" w:lineRule="atLeast"/>
        <w:jc w:val="center"/>
        <w:rPr>
          <w:rFonts w:ascii="Georgia" w:hAnsi="Georgia"/>
          <w:sz w:val="24"/>
          <w:szCs w:val="24"/>
          <w:shd w:val="clear" w:color="auto" w:fill="FAFAFA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9964FC8" wp14:editId="667F5CA8">
            <wp:extent cx="2156400" cy="2156400"/>
            <wp:effectExtent l="0" t="0" r="0" b="0"/>
            <wp:docPr id="18" name="Imagem 18" descr="C:\Users\asus\AppData\Local\Microsoft\Windows\INetCacheContent.Word\bad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INetCacheContent.Word\badge (1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F12914B" wp14:editId="465CB22D">
            <wp:extent cx="2156400" cy="2156400"/>
            <wp:effectExtent l="0" t="0" r="0" b="0"/>
            <wp:docPr id="1" name="Imagem 1" descr="C:\Users\asus\AppData\Local\Microsoft\Windows\INetCacheContent.Word\bad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INetCacheContent.Word\badge (1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6D2C5092" wp14:editId="581BE447">
            <wp:extent cx="2156400" cy="2156400"/>
            <wp:effectExtent l="0" t="0" r="0" b="0"/>
            <wp:docPr id="2" name="Imagem 2" descr="C:\Users\asus\AppData\Local\Microsoft\Windows\INetCacheContent.Word\bad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INetCacheContent.Word\badge (1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1115FB8" wp14:editId="5291ED36">
            <wp:extent cx="2156400" cy="2156400"/>
            <wp:effectExtent l="0" t="0" r="0" b="0"/>
            <wp:docPr id="3" name="Imagem 3" descr="C:\Users\asus\AppData\Local\Microsoft\Windows\INetCacheContent.Word\bad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INetCacheContent.Word\badge (1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3460284" wp14:editId="6FDB49E2">
            <wp:extent cx="2156400" cy="2156400"/>
            <wp:effectExtent l="0" t="0" r="0" b="0"/>
            <wp:docPr id="4" name="Imagem 4" descr="C:\Users\asus\AppData\Local\Microsoft\Windows\INetCacheContent.Word\bad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INetCacheContent.Word\badge (1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AAE4B54" wp14:editId="1B8CA278">
            <wp:extent cx="2156400" cy="2156400"/>
            <wp:effectExtent l="0" t="0" r="0" b="0"/>
            <wp:docPr id="5" name="Imagem 5" descr="C:\Users\asus\AppData\Local\Microsoft\Windows\INetCacheContent.Word\bad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INetCacheContent.Word\badge (1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94" w:rsidRDefault="004A1994" w:rsidP="004A1994">
      <w:pPr>
        <w:spacing w:after="0" w:line="45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t-PT"/>
        </w:rPr>
      </w:pPr>
      <w:r>
        <w:rPr>
          <w:noProof/>
          <w:lang w:val="es-ES" w:eastAsia="es-ES"/>
        </w:rPr>
        <w:drawing>
          <wp:inline distT="0" distB="0" distL="0" distR="0" wp14:anchorId="7D419DF9" wp14:editId="59564521">
            <wp:extent cx="2156400" cy="2156400"/>
            <wp:effectExtent l="0" t="0" r="0" b="0"/>
            <wp:docPr id="6" name="Imagem 6" descr="C:\Users\asus\AppData\Local\Microsoft\Windows\INetCacheContent.Word\bad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INetCacheContent.Word\badge (1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5DA6DD93" wp14:editId="658F4164">
            <wp:extent cx="2156400" cy="2156400"/>
            <wp:effectExtent l="0" t="0" r="0" b="0"/>
            <wp:docPr id="7" name="Imagem 7" descr="C:\Users\asus\AppData\Local\Microsoft\Windows\INetCacheContent.Word\bad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INetCacheContent.Word\badge (1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94"/>
    <w:rsid w:val="004A1994"/>
    <w:rsid w:val="00B13A9C"/>
    <w:rsid w:val="00DF3C91"/>
    <w:rsid w:val="00E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994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994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2017-02-09T12:26:00Z</dcterms:created>
  <dcterms:modified xsi:type="dcterms:W3CDTF">2017-02-09T12:29:00Z</dcterms:modified>
</cp:coreProperties>
</file>